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EA2" w:rsidRPr="00757EA2" w:rsidRDefault="0047277E" w:rsidP="00757EA2">
      <w:pPr>
        <w:pStyle w:val="Encabezadodetabladecontenido"/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276860</wp:posOffset>
                </wp:positionV>
                <wp:extent cx="3801110" cy="2286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01110" cy="2286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77E" w:rsidRDefault="0047277E" w:rsidP="004727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47277E">
                              <w:rPr>
                                <w:rFonts w:ascii="Calibri" w:hAnsi="Calibri"/>
                                <w:b/>
                                <w:bCs/>
                                <w:color w:val="44546A"/>
                                <w:sz w:val="16"/>
                                <w:szCs w:val="16"/>
                                <w:lang w:val="es-MX"/>
                                <w14:shadow w14:blurRad="0" w14:dist="28448" w14:dir="1593903" w14:sx="100000" w14:sy="100000" w14:kx="0" w14:ky="0" w14:algn="ctr">
                                  <w14:srgbClr w14:val="D8D8D8"/>
                                </w14:shadow>
                              </w:rPr>
                              <w:t>Secretaria/Recepcionista/Ventas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187.05pt;margin-top:21.8pt;width:299.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24ORmAgAA1wQAAA4AAABkcnMvZTJvRG9jLnhtbKxU227UMBB9R+IfLL9vcyFddqNmq14I&#13;&#10;QipQqUV99sbOxuAbtneTCvHvjJ2k28ILQuTBGWfGxzPnzOTsfJACHZh1XKsKZycpRkw1mnK1q/CX&#13;&#10;+3qxwsh5oigRWrEKPzKHzzevX531pmS57rSgzCIAUa7sTYU7702ZJK7pmCTuRBumwNlqK4mHrd0l&#13;&#10;1JIe0KVI8jRdJr221FjdMOfg6/XoxJuI37as8Z/b1jGPRIUhNx9XG9dtXJPNGSl3lpiON1Me5B/S&#13;&#10;kIQruPUJ6pp4gvaW/wEleWO1060/abRMdNvyhsUioJws/a2cu44YFosBdpx54sn9P9jm0+HWIk4r&#13;&#10;nGOkiASNEFhAS29cCd47A34/XOoB9I0lOnOjm28uxCTPgsYTLoRv+4+aAhLZex2PDK2VgR2oFwEO&#13;&#10;KPF4ZJ8NHjXw9c0qzbIMfA0483y1TMEOl5ByPm+s8++ZligYFbagb8Qnhxvnp9g5JtwH0OCYrFGP&#13;&#10;H+ssL9LLfL2ol6u3i6IuThfrt+lqkWbry/UyLdbFdf0zoGZF2XFKmbrhis29kRV/x/3UpqOqsTtQ&#13;&#10;H0oOuTgtOK25EHFjd9srYdGBhBaFp67nql/EWb1XNJRIyo4R+m7eeMLFtElephyZAwbmd2QiKhZE&#13;&#10;GuXyw3YIoEHHraaPIF4Pw1Bh931PLMNIfFDQbWF0ZsPOxnY21F5eacg+w6i1Wj7ASF5YkGdsl6DH&#13;&#10;/fBArJlU85DTrZgHJkoXqtrRqf8I/QpAUsAcAinoNJAyUzJFQ0scYcNhpS+g11o+NsGxmqlFYXgi&#13;&#10;C9Ogh+l8vo9Rx//R5hcAAAD//wMAUEsDBBQABgAIAAAAIQDpCAec4QAAAA8BAAAPAAAAZHJzL2Rv&#13;&#10;d25yZXYueG1sTE9NT8MwDL0j8R8iI3Fj6dbRsq7phEDArmz8ALcJbUXilCbdCr8ec4KLJfs9v49y&#13;&#10;NzsrTmYMvScFy0UCwlDjdU+tgrfj080diBCRNFpPRsGXCbCrLi9KLLQ/06s5HWIrWIRCgQq6GIdC&#13;&#10;ytB0xmFY+MEQY+9+dBh5HVupRzyzuLNylSSZdNgTO3Q4mIfONB+HySn4ToNNMavx9vjZ6GHCl71/&#13;&#10;TpW6vpoftzzutyCimePfB/x24PxQcbDaT6SDsArSfL1kqoJ1moFgwiZf5SBqBfmGD7Iq5f8e1Q8A&#13;&#10;AAD//wMAUEsBAi0AFAAGAAgAAAAhAFoik6P/AAAA5QEAABMAAAAAAAAAAAAAAAAAAAAAAFtDb250&#13;&#10;ZW50X1R5cGVzXS54bWxQSwECLQAUAAYACAAAACEAp0rPONcAAACWAQAACwAAAAAAAAAAAAAAAAAw&#13;&#10;AQAAX3JlbHMvLnJlbHNQSwECLQAUAAYACAAAACEAB/bg5GYCAADXBAAADgAAAAAAAAAAAAAAAAAw&#13;&#10;AgAAZHJzL2Uyb0RvYy54bWxQSwECLQAUAAYACAAAACEA6QgHnOEAAAAPAQAADwAAAAAAAAAAAAAA&#13;&#10;AADCBAAAZHJzL2Rvd25yZXYueG1sUEsFBgAAAAAEAAQA8wAAANAFAAAAAA==&#13;&#10;" filled="f" stroked="f" strokecolor="blue" strokeweight="0">
                <v:stroke joinstyle="round"/>
                <v:path arrowok="t"/>
                <v:textbox inset="0,0,0,0">
                  <w:txbxContent>
                    <w:p w:rsidR="0047277E" w:rsidRDefault="0047277E" w:rsidP="004727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47277E">
                        <w:rPr>
                          <w:rFonts w:ascii="Calibri" w:hAnsi="Calibri"/>
                          <w:b/>
                          <w:bCs/>
                          <w:color w:val="44546A"/>
                          <w:sz w:val="16"/>
                          <w:szCs w:val="16"/>
                          <w:lang w:val="es-MX"/>
                          <w14:shadow w14:blurRad="0" w14:dist="28448" w14:dir="1593903" w14:sx="100000" w14:sy="100000" w14:kx="0" w14:ky="0" w14:algn="ctr">
                            <w14:srgbClr w14:val="D8D8D8"/>
                          </w14:shadow>
                        </w:rPr>
                        <w:t>Secretaria/Recepcionista/Ventas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val="es-ES"/>
        </w:rPr>
        <w:drawing>
          <wp:inline distT="0" distB="0" distL="0" distR="0">
            <wp:extent cx="2114550" cy="2114550"/>
            <wp:effectExtent l="76200" t="0" r="0" b="38100"/>
            <wp:docPr id="1" name="Imagen 1" descr="FB_IMG_14470929503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FB_IMG_1447092950382"/>
                    <pic:cNvPicPr>
                      <a:picLocks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91581" dir="8778596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938EF" w:rsidRDefault="00757EA2" w:rsidP="00757EA2">
      <w:pPr>
        <w:jc w:val="center"/>
        <w:rPr>
          <w:b/>
          <w:bCs/>
          <w:i/>
          <w:lang w:val="es-ES"/>
        </w:rPr>
      </w:pPr>
      <w:r>
        <w:rPr>
          <w:b/>
          <w:i/>
        </w:rPr>
        <w:t>Cuento con d</w:t>
      </w:r>
      <w:r w:rsidRPr="009162BA">
        <w:rPr>
          <w:b/>
          <w:i/>
        </w:rPr>
        <w:t>iez años de experiencia en el sector comercial</w:t>
      </w:r>
      <w:r>
        <w:rPr>
          <w:b/>
          <w:i/>
        </w:rPr>
        <w:t>, a</w:t>
      </w:r>
      <w:r w:rsidRPr="009162BA">
        <w:rPr>
          <w:b/>
          <w:i/>
        </w:rPr>
        <w:t>ctitud</w:t>
      </w:r>
      <w:r w:rsidRPr="00485870">
        <w:rPr>
          <w:b/>
          <w:bCs/>
          <w:i/>
          <w:lang w:val="es-ES"/>
        </w:rPr>
        <w:t xml:space="preserve"> de servicio, capacidad de organización y sentido de responsabilidad.</w:t>
      </w:r>
    </w:p>
    <w:p w:rsidR="00757EA2" w:rsidRDefault="00757EA2" w:rsidP="00757EA2">
      <w:pPr>
        <w:jc w:val="center"/>
        <w:rPr>
          <w:lang w:val="es-ES"/>
        </w:rPr>
      </w:pPr>
    </w:p>
    <w:p w:rsidR="00763EE6" w:rsidRPr="00F715D2" w:rsidRDefault="004D29DA" w:rsidP="00B547ED">
      <w:pPr>
        <w:pStyle w:val="Encabezadodetabladecontenido"/>
        <w:spacing w:before="0" w:line="240" w:lineRule="auto"/>
        <w:outlineLvl w:val="0"/>
        <w:rPr>
          <w:color w:val="1F3864"/>
          <w:lang w:val="es-ES"/>
        </w:rPr>
      </w:pPr>
      <w:r w:rsidRPr="00F715D2">
        <w:rPr>
          <w:color w:val="1F3864"/>
          <w:lang w:val="es-ES"/>
        </w:rPr>
        <w:t>Experiencia profesional</w:t>
      </w:r>
    </w:p>
    <w:p w:rsidR="00537FCC" w:rsidRPr="00537FCC" w:rsidRDefault="00537FCC" w:rsidP="00537FCC">
      <w:pPr>
        <w:rPr>
          <w:lang w:val="es-ES" w:eastAsia="es-ES_tradnl"/>
        </w:rPr>
      </w:pPr>
    </w:p>
    <w:p w:rsidR="00962EB6" w:rsidRDefault="00962EB6" w:rsidP="00962EB6">
      <w:pPr>
        <w:spacing w:after="0"/>
        <w:rPr>
          <w:b/>
        </w:rPr>
      </w:pPr>
      <w:r>
        <w:rPr>
          <w:b/>
        </w:rPr>
        <w:t>2011</w:t>
      </w:r>
      <w:r w:rsidRPr="003F170F">
        <w:rPr>
          <w:b/>
        </w:rPr>
        <w:t>-20</w:t>
      </w:r>
      <w:r>
        <w:rPr>
          <w:b/>
        </w:rPr>
        <w:t>12</w:t>
      </w:r>
      <w:r>
        <w:tab/>
      </w:r>
      <w:r>
        <w:rPr>
          <w:b/>
        </w:rPr>
        <w:t xml:space="preserve">English </w:t>
      </w:r>
      <w:proofErr w:type="spellStart"/>
      <w:r>
        <w:rPr>
          <w:b/>
        </w:rPr>
        <w:t>Unlimited</w:t>
      </w:r>
      <w:proofErr w:type="spellEnd"/>
      <w:r>
        <w:rPr>
          <w:b/>
        </w:rPr>
        <w:t>.</w:t>
      </w:r>
    </w:p>
    <w:p w:rsidR="00962EB6" w:rsidRDefault="00962EB6" w:rsidP="00962EB6">
      <w:pPr>
        <w:spacing w:after="0"/>
      </w:pPr>
    </w:p>
    <w:p w:rsidR="00962EB6" w:rsidRDefault="00962EB6" w:rsidP="00962EB6">
      <w:pPr>
        <w:spacing w:after="0"/>
      </w:pPr>
      <w:r>
        <w:t xml:space="preserve">          </w:t>
      </w:r>
      <w:r w:rsidRPr="003F170F">
        <w:rPr>
          <w:sz w:val="20"/>
        </w:rPr>
        <w:t>Cargo</w:t>
      </w:r>
      <w:r>
        <w:t>:</w:t>
      </w:r>
      <w:r>
        <w:tab/>
        <w:t>Asistente Administrativo de Dirección.</w:t>
      </w:r>
    </w:p>
    <w:p w:rsidR="00962EB6" w:rsidRDefault="00962EB6" w:rsidP="00962EB6">
      <w:pPr>
        <w:spacing w:after="0"/>
      </w:pPr>
    </w:p>
    <w:p w:rsidR="00962EB6" w:rsidRDefault="00962EB6" w:rsidP="00962EB6">
      <w:r>
        <w:t xml:space="preserve">       </w:t>
      </w:r>
      <w:r>
        <w:rPr>
          <w:sz w:val="20"/>
        </w:rPr>
        <w:t>Función</w:t>
      </w:r>
      <w:r>
        <w:t>:</w:t>
      </w:r>
      <w:r>
        <w:tab/>
        <w:t>Coordinación de a</w:t>
      </w:r>
      <w:r w:rsidR="00510262">
        <w:t>ctividades respecto a indicaciones, asistencia y material a</w:t>
      </w:r>
      <w:r>
        <w:t xml:space="preserve"> profesores y</w:t>
      </w:r>
      <w:r w:rsidR="00510262">
        <w:t xml:space="preserve"> </w:t>
      </w:r>
      <w:r>
        <w:t>personal</w:t>
      </w:r>
      <w:r w:rsidR="00510262">
        <w:t xml:space="preserve"> </w:t>
      </w:r>
      <w:r>
        <w:t>del instituto. Apoyo en atención al público, inscripciones, realización de documentos,</w:t>
      </w:r>
      <w:r w:rsidR="00510262">
        <w:t xml:space="preserve"> cobranza, manejo de efectivo,</w:t>
      </w:r>
      <w:r>
        <w:t xml:space="preserve"> </w:t>
      </w:r>
      <w:r w:rsidR="001B6137">
        <w:t>informes y actividades</w:t>
      </w:r>
      <w:r>
        <w:t xml:space="preserve"> d</w:t>
      </w:r>
      <w:r w:rsidR="00510262">
        <w:t>iversas de oficina. Promoción de los servicios del instituto en las u</w:t>
      </w:r>
      <w:r>
        <w:t>niversidades</w:t>
      </w:r>
      <w:r w:rsidR="00694B10">
        <w:t>.</w:t>
      </w:r>
    </w:p>
    <w:p w:rsidR="00962EB6" w:rsidRDefault="00962EB6" w:rsidP="00962EB6">
      <w:r w:rsidRPr="00962EB6">
        <w:rPr>
          <w:b/>
        </w:rPr>
        <w:t xml:space="preserve"> </w:t>
      </w:r>
      <w:r>
        <w:rPr>
          <w:b/>
        </w:rPr>
        <w:t>2006</w:t>
      </w:r>
      <w:r w:rsidRPr="003F170F">
        <w:rPr>
          <w:b/>
        </w:rPr>
        <w:t>-200</w:t>
      </w:r>
      <w:r>
        <w:rPr>
          <w:b/>
        </w:rPr>
        <w:t>8</w:t>
      </w:r>
      <w:r>
        <w:tab/>
      </w:r>
      <w:r w:rsidRPr="001E19C3">
        <w:rPr>
          <w:rFonts w:cs="Tahoma"/>
          <w:b/>
        </w:rPr>
        <w:t xml:space="preserve">Promotora </w:t>
      </w:r>
      <w:proofErr w:type="spellStart"/>
      <w:r w:rsidRPr="001E19C3">
        <w:rPr>
          <w:rFonts w:cs="Tahoma"/>
          <w:b/>
        </w:rPr>
        <w:t>The</w:t>
      </w:r>
      <w:proofErr w:type="spellEnd"/>
      <w:r w:rsidRPr="001E19C3">
        <w:rPr>
          <w:rFonts w:cs="Tahoma"/>
          <w:b/>
        </w:rPr>
        <w:t xml:space="preserve"> </w:t>
      </w:r>
      <w:proofErr w:type="spellStart"/>
      <w:r w:rsidRPr="001E19C3">
        <w:rPr>
          <w:rFonts w:cs="Tahoma"/>
          <w:b/>
        </w:rPr>
        <w:t>House</w:t>
      </w:r>
      <w:proofErr w:type="spellEnd"/>
      <w:r w:rsidRPr="001E19C3">
        <w:rPr>
          <w:rFonts w:cs="Tahoma"/>
          <w:b/>
        </w:rPr>
        <w:t>.</w:t>
      </w:r>
    </w:p>
    <w:p w:rsidR="00962EB6" w:rsidRPr="00E53497" w:rsidRDefault="00962EB6" w:rsidP="00962EB6">
      <w:pPr>
        <w:rPr>
          <w:rFonts w:cs="Tahoma"/>
        </w:rPr>
      </w:pPr>
      <w:r>
        <w:t xml:space="preserve">          </w:t>
      </w:r>
      <w:r w:rsidRPr="003F170F">
        <w:rPr>
          <w:sz w:val="20"/>
        </w:rPr>
        <w:t>Cargo</w:t>
      </w:r>
      <w:r>
        <w:t xml:space="preserve">:      </w:t>
      </w:r>
      <w:r w:rsidRPr="00F96B49">
        <w:rPr>
          <w:rFonts w:cs="Tahoma"/>
        </w:rPr>
        <w:t>Asesor Inmobiliari</w:t>
      </w:r>
      <w:r>
        <w:rPr>
          <w:rFonts w:cs="Tahoma"/>
        </w:rPr>
        <w:t>o</w:t>
      </w:r>
      <w:r w:rsidR="00584AF1">
        <w:t>/Ventas</w:t>
      </w:r>
      <w:r>
        <w:t>.</w:t>
      </w:r>
    </w:p>
    <w:p w:rsidR="00962EB6" w:rsidRDefault="00962EB6" w:rsidP="00962EB6">
      <w:pPr>
        <w:spacing w:after="120"/>
        <w:ind w:left="1416" w:hanging="1416"/>
      </w:pPr>
      <w:r>
        <w:t xml:space="preserve">       </w:t>
      </w:r>
      <w:r>
        <w:rPr>
          <w:sz w:val="20"/>
        </w:rPr>
        <w:t>Función</w:t>
      </w:r>
      <w:r>
        <w:t>:</w:t>
      </w:r>
      <w:r>
        <w:tab/>
      </w:r>
      <w:r w:rsidRPr="00F96B49">
        <w:rPr>
          <w:rFonts w:cs="Tahoma"/>
        </w:rPr>
        <w:t>Atención al Público. Asistir, informar, guiar y asesorar al cliente sobre la me</w:t>
      </w:r>
      <w:r>
        <w:rPr>
          <w:rFonts w:cs="Tahoma"/>
        </w:rPr>
        <w:t>jor opción para la compra-venta de casa</w:t>
      </w:r>
      <w:r w:rsidR="00510262">
        <w:rPr>
          <w:rFonts w:cs="Tahoma"/>
        </w:rPr>
        <w:t>s</w:t>
      </w:r>
      <w:r>
        <w:rPr>
          <w:rFonts w:cs="Tahoma"/>
        </w:rPr>
        <w:t>.</w:t>
      </w:r>
      <w:r w:rsidRPr="00F96B49">
        <w:rPr>
          <w:rFonts w:cs="Tahoma"/>
        </w:rPr>
        <w:t xml:space="preserve"> Presentar documentación del cliente, la vivienda y el vendedor ante las dependencia</w:t>
      </w:r>
      <w:r w:rsidR="00510262">
        <w:rPr>
          <w:rFonts w:cs="Tahoma"/>
        </w:rPr>
        <w:t>s correspondientes</w:t>
      </w:r>
      <w:r w:rsidRPr="00F96B49">
        <w:rPr>
          <w:rFonts w:cs="Tahoma"/>
        </w:rPr>
        <w:t xml:space="preserve">. </w:t>
      </w:r>
      <w:r w:rsidR="00510262">
        <w:rPr>
          <w:rFonts w:cs="Tahoma"/>
        </w:rPr>
        <w:t xml:space="preserve"> Prospectar y dar seguimiento a la cartera de clientes</w:t>
      </w:r>
      <w:r>
        <w:t>.</w:t>
      </w:r>
    </w:p>
    <w:p w:rsidR="004D29DA" w:rsidRDefault="004D29DA" w:rsidP="004D29DA">
      <w:pPr>
        <w:spacing w:after="0"/>
        <w:rPr>
          <w:b/>
        </w:rPr>
      </w:pPr>
    </w:p>
    <w:p w:rsidR="00FD7CB8" w:rsidRDefault="00FD7CB8" w:rsidP="00FD7CB8">
      <w:pPr>
        <w:rPr>
          <w:rFonts w:ascii="Century Gothic" w:hAnsi="Century Gothic" w:cs="Tahoma"/>
          <w:b/>
        </w:rPr>
      </w:pPr>
      <w:r>
        <w:rPr>
          <w:b/>
        </w:rPr>
        <w:t>2000</w:t>
      </w:r>
      <w:r w:rsidR="004D29DA" w:rsidRPr="003F170F">
        <w:rPr>
          <w:b/>
        </w:rPr>
        <w:t>-200</w:t>
      </w:r>
      <w:r>
        <w:rPr>
          <w:b/>
        </w:rPr>
        <w:t>6</w:t>
      </w:r>
      <w:r w:rsidR="004D29DA">
        <w:tab/>
      </w:r>
      <w:proofErr w:type="spellStart"/>
      <w:r w:rsidRPr="001E19C3">
        <w:rPr>
          <w:rFonts w:cs="Tahoma"/>
          <w:b/>
        </w:rPr>
        <w:t>Crisauto</w:t>
      </w:r>
      <w:proofErr w:type="spellEnd"/>
      <w:r w:rsidRPr="001E19C3">
        <w:rPr>
          <w:rFonts w:cs="Tahoma"/>
          <w:b/>
        </w:rPr>
        <w:t>, S.A. de C.V.</w:t>
      </w:r>
    </w:p>
    <w:p w:rsidR="00E53497" w:rsidRDefault="004D29DA" w:rsidP="00FD7CB8">
      <w:r>
        <w:t xml:space="preserve">         </w:t>
      </w:r>
      <w:r w:rsidR="006A332F">
        <w:t xml:space="preserve">     </w:t>
      </w:r>
      <w:r>
        <w:t xml:space="preserve"> </w:t>
      </w:r>
      <w:r w:rsidRPr="003F170F">
        <w:rPr>
          <w:sz w:val="20"/>
        </w:rPr>
        <w:t>Cargo</w:t>
      </w:r>
      <w:r w:rsidR="006A332F">
        <w:t>:   Encargada de sucursal</w:t>
      </w:r>
      <w:r w:rsidR="00FD7CB8">
        <w:t>.</w:t>
      </w:r>
    </w:p>
    <w:p w:rsidR="00E53497" w:rsidRPr="00E53497" w:rsidRDefault="00E53497" w:rsidP="00E53497">
      <w:pPr>
        <w:spacing w:after="120"/>
        <w:ind w:left="1416" w:hanging="1416"/>
      </w:pPr>
      <w:r>
        <w:rPr>
          <w:sz w:val="20"/>
        </w:rPr>
        <w:t xml:space="preserve">             Función:</w:t>
      </w:r>
      <w:r w:rsidR="00485870">
        <w:rPr>
          <w:sz w:val="20"/>
        </w:rPr>
        <w:t xml:space="preserve">  </w:t>
      </w:r>
      <w:r>
        <w:rPr>
          <w:sz w:val="20"/>
        </w:rPr>
        <w:t xml:space="preserve"> </w:t>
      </w:r>
      <w:r w:rsidRPr="00E53497">
        <w:t xml:space="preserve">Atención al público. Cotización de cristales automotrices vía telefónica o directo en el mostrador, asesorar al cliente en el llenado de formatos de compañías de </w:t>
      </w:r>
      <w:r w:rsidR="006A332F">
        <w:t>seguros, recepción y entrega de</w:t>
      </w:r>
      <w:r w:rsidRPr="00E53497">
        <w:t xml:space="preserve"> vehículo</w:t>
      </w:r>
      <w:r w:rsidR="006A332F">
        <w:t>s</w:t>
      </w:r>
      <w:r w:rsidRPr="00E53497">
        <w:t xml:space="preserve">. </w:t>
      </w:r>
      <w:r w:rsidR="00AF17AB">
        <w:t>Manejo de personal</w:t>
      </w:r>
      <w:r w:rsidR="00485870">
        <w:t xml:space="preserve"> técnico y administrativo para la</w:t>
      </w:r>
      <w:r w:rsidR="001E19C3">
        <w:t xml:space="preserve"> organización</w:t>
      </w:r>
      <w:r w:rsidR="006A332F">
        <w:t xml:space="preserve"> </w:t>
      </w:r>
      <w:r w:rsidR="00485870">
        <w:t xml:space="preserve">diaria </w:t>
      </w:r>
      <w:r w:rsidR="006A332F">
        <w:t>de</w:t>
      </w:r>
      <w:r w:rsidR="00485870">
        <w:t xml:space="preserve"> actividades dentro y fuera del taller. P</w:t>
      </w:r>
      <w:r w:rsidR="001E19C3">
        <w:t>ago de nóminas,</w:t>
      </w:r>
      <w:r w:rsidRPr="00E53497">
        <w:t xml:space="preserve"> </w:t>
      </w:r>
      <w:r w:rsidR="001E19C3">
        <w:t>f</w:t>
      </w:r>
      <w:r w:rsidR="00485870">
        <w:t>acturación,</w:t>
      </w:r>
      <w:r w:rsidRPr="00E53497">
        <w:t xml:space="preserve"> </w:t>
      </w:r>
      <w:r w:rsidR="00485870">
        <w:t xml:space="preserve">pedidos de </w:t>
      </w:r>
      <w:r w:rsidR="001B6137">
        <w:t>material,</w:t>
      </w:r>
      <w:r w:rsidR="00485870">
        <w:t xml:space="preserve"> así como p</w:t>
      </w:r>
      <w:r w:rsidRPr="00E53497">
        <w:t>rogramar pagos, control en bodega de entradas y salidas.</w:t>
      </w:r>
      <w:r w:rsidR="00485870">
        <w:t xml:space="preserve"> </w:t>
      </w:r>
    </w:p>
    <w:p w:rsidR="004D29DA" w:rsidRPr="00FD7CB8" w:rsidRDefault="004D29DA" w:rsidP="004D29DA">
      <w:pPr>
        <w:spacing w:after="120"/>
        <w:ind w:left="1416" w:hanging="1416"/>
      </w:pPr>
    </w:p>
    <w:p w:rsidR="00E53497" w:rsidRDefault="00E53497" w:rsidP="004D29DA">
      <w:pPr>
        <w:spacing w:after="120"/>
        <w:ind w:left="1416" w:hanging="1416"/>
      </w:pPr>
    </w:p>
    <w:p w:rsidR="000D2B35" w:rsidRDefault="000D2B35" w:rsidP="004D29DA">
      <w:pPr>
        <w:spacing w:after="120"/>
        <w:ind w:left="1416" w:hanging="1416"/>
      </w:pPr>
    </w:p>
    <w:p w:rsidR="000D2B35" w:rsidRDefault="000D2B35" w:rsidP="004D29DA">
      <w:pPr>
        <w:spacing w:after="120"/>
        <w:ind w:left="1416" w:hanging="1416"/>
      </w:pPr>
    </w:p>
    <w:p w:rsidR="000D2B35" w:rsidRDefault="000D2B35" w:rsidP="004D29DA">
      <w:pPr>
        <w:spacing w:after="120"/>
        <w:ind w:left="1416" w:hanging="1416"/>
      </w:pPr>
    </w:p>
    <w:p w:rsidR="00763EE6" w:rsidRDefault="00763EE6" w:rsidP="004D29DA">
      <w:pPr>
        <w:spacing w:after="120"/>
        <w:ind w:left="1416" w:hanging="1416"/>
      </w:pPr>
    </w:p>
    <w:p w:rsidR="000D2B35" w:rsidRDefault="000D2B35" w:rsidP="004D29DA">
      <w:pPr>
        <w:spacing w:after="120"/>
        <w:ind w:left="1416" w:hanging="1416"/>
      </w:pPr>
    </w:p>
    <w:p w:rsidR="00763EE6" w:rsidRPr="00F715D2" w:rsidRDefault="004D29DA" w:rsidP="00EE086B">
      <w:pPr>
        <w:pStyle w:val="Encabezadodetabladecontenido"/>
        <w:spacing w:before="0" w:line="240" w:lineRule="auto"/>
        <w:outlineLvl w:val="0"/>
        <w:rPr>
          <w:color w:val="1F3864"/>
          <w:lang w:val="es-ES"/>
        </w:rPr>
      </w:pPr>
      <w:r w:rsidRPr="00F715D2">
        <w:rPr>
          <w:color w:val="1F3864"/>
          <w:lang w:val="es-ES"/>
        </w:rPr>
        <w:t>Formación académica</w:t>
      </w:r>
    </w:p>
    <w:p w:rsidR="00537FCC" w:rsidRPr="00763EE6" w:rsidRDefault="00537FCC" w:rsidP="00763EE6">
      <w:pPr>
        <w:rPr>
          <w:lang w:val="es-ES" w:eastAsia="es-ES_tradnl"/>
        </w:rPr>
      </w:pPr>
    </w:p>
    <w:p w:rsidR="004D29DA" w:rsidRDefault="000D2B35" w:rsidP="004D29DA">
      <w:pPr>
        <w:spacing w:after="0"/>
      </w:pPr>
      <w:r>
        <w:rPr>
          <w:b/>
        </w:rPr>
        <w:t>1985</w:t>
      </w:r>
      <w:r w:rsidR="004D29DA" w:rsidRPr="003F170F">
        <w:rPr>
          <w:b/>
        </w:rPr>
        <w:t>-</w:t>
      </w:r>
      <w:r>
        <w:rPr>
          <w:b/>
        </w:rPr>
        <w:t>1987</w:t>
      </w:r>
      <w:r w:rsidR="004D29DA">
        <w:tab/>
      </w:r>
      <w:r w:rsidR="00763EE6" w:rsidRPr="00763EE6">
        <w:rPr>
          <w:b/>
        </w:rPr>
        <w:t>Técnico en Trabajo Social</w:t>
      </w:r>
      <w:r w:rsidR="00763EE6">
        <w:rPr>
          <w:b/>
        </w:rPr>
        <w:t>.</w:t>
      </w:r>
    </w:p>
    <w:p w:rsidR="004D29DA" w:rsidRDefault="004D29DA" w:rsidP="004D29DA">
      <w:pPr>
        <w:spacing w:after="0"/>
      </w:pPr>
      <w: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 w:rsidR="00763EE6" w:rsidRPr="00763EE6">
        <w:t>Centro de Bachillerato Tecnológico y de</w:t>
      </w:r>
      <w:r w:rsidR="00763EE6">
        <w:rPr>
          <w:sz w:val="20"/>
        </w:rPr>
        <w:t xml:space="preserve"> </w:t>
      </w:r>
      <w:r w:rsidR="00763EE6" w:rsidRPr="00763EE6">
        <w:t>Servicios</w:t>
      </w:r>
      <w:r w:rsidR="00763EE6">
        <w:rPr>
          <w:sz w:val="20"/>
        </w:rPr>
        <w:t xml:space="preserve"> No. 131</w:t>
      </w:r>
    </w:p>
    <w:p w:rsidR="00ED443E" w:rsidRDefault="004D29DA" w:rsidP="00ED443E">
      <w:pPr>
        <w:spacing w:after="0"/>
        <w:ind w:left="1416" w:hanging="1416"/>
      </w:pPr>
      <w:r>
        <w:t xml:space="preserve">       </w:t>
      </w:r>
      <w:r>
        <w:tab/>
      </w:r>
      <w:r w:rsidR="00ED443E">
        <w:t>Estudio por métodos experimentales o de observación controlada, la realización del ser humano como sujeto activo del bienestar social en su área particular de actividad.</w:t>
      </w:r>
    </w:p>
    <w:p w:rsidR="004D29DA" w:rsidRDefault="004D29DA" w:rsidP="004D29DA">
      <w:pPr>
        <w:spacing w:after="0"/>
        <w:ind w:left="1416" w:hanging="1416"/>
      </w:pPr>
    </w:p>
    <w:p w:rsidR="00763EE6" w:rsidRDefault="00763EE6" w:rsidP="004D29DA">
      <w:pPr>
        <w:spacing w:after="0"/>
        <w:ind w:left="1416" w:hanging="1416"/>
      </w:pPr>
    </w:p>
    <w:p w:rsidR="004D29DA" w:rsidRPr="00763EE6" w:rsidRDefault="00763EE6" w:rsidP="004D29DA">
      <w:pPr>
        <w:spacing w:after="0"/>
        <w:rPr>
          <w:b/>
        </w:rPr>
      </w:pPr>
      <w:r>
        <w:rPr>
          <w:b/>
        </w:rPr>
        <w:t>2004</w:t>
      </w:r>
      <w:r w:rsidR="004D29DA" w:rsidRPr="003F170F">
        <w:rPr>
          <w:b/>
        </w:rPr>
        <w:t>-200</w:t>
      </w:r>
      <w:r>
        <w:rPr>
          <w:b/>
        </w:rPr>
        <w:t>4</w:t>
      </w:r>
      <w:r w:rsidR="004D29DA">
        <w:tab/>
      </w:r>
      <w:r w:rsidRPr="00763EE6">
        <w:rPr>
          <w:b/>
        </w:rPr>
        <w:t>Diplomado en Manejo y Control de Oficina Administrativa.</w:t>
      </w:r>
    </w:p>
    <w:p w:rsidR="004D29DA" w:rsidRDefault="004D29DA" w:rsidP="004D29DA">
      <w:pPr>
        <w:spacing w:after="0"/>
      </w:pPr>
      <w: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 w:rsidR="00763EE6">
        <w:t>Universidad del Valle de México.</w:t>
      </w:r>
    </w:p>
    <w:p w:rsidR="00537FCC" w:rsidRDefault="004D29DA" w:rsidP="004D29DA">
      <w:pPr>
        <w:spacing w:after="0"/>
        <w:ind w:left="1416" w:hanging="1416"/>
      </w:pPr>
      <w:r>
        <w:t xml:space="preserve">       </w:t>
      </w:r>
      <w:r>
        <w:tab/>
      </w:r>
      <w:r w:rsidR="00ED443E">
        <w:t>Aprendizaje de actividades relacionadas con el área administrativa, enfocadas al mejoramiento del ser humano en relación al desempeño laboral.</w:t>
      </w:r>
    </w:p>
    <w:p w:rsidR="00537FCC" w:rsidRDefault="00537FCC" w:rsidP="004D29DA">
      <w:pPr>
        <w:spacing w:after="0"/>
        <w:ind w:left="1416" w:hanging="1416"/>
      </w:pPr>
    </w:p>
    <w:p w:rsidR="00537FCC" w:rsidRDefault="00537FCC" w:rsidP="004D29DA">
      <w:pPr>
        <w:spacing w:after="0"/>
        <w:ind w:left="1416" w:hanging="1416"/>
      </w:pPr>
    </w:p>
    <w:p w:rsidR="00537FCC" w:rsidRDefault="00537FCC" w:rsidP="004D29DA">
      <w:pPr>
        <w:spacing w:after="0"/>
        <w:ind w:left="1416" w:hanging="1416"/>
      </w:pPr>
    </w:p>
    <w:p w:rsidR="004D29DA" w:rsidRDefault="004D29DA" w:rsidP="004D29DA">
      <w:pPr>
        <w:spacing w:after="0"/>
      </w:pPr>
      <w:bookmarkStart w:id="0" w:name="_GoBack"/>
      <w:bookmarkEnd w:id="0"/>
    </w:p>
    <w:tbl>
      <w:tblPr>
        <w:tblpPr w:leftFromText="141" w:rightFromText="141" w:vertAnchor="page" w:horzAnchor="page" w:tblpX="7723" w:tblpY="12259"/>
        <w:tblW w:w="0" w:type="auto"/>
        <w:tblBorders>
          <w:top w:val="thickThinSmallGap" w:sz="18" w:space="0" w:color="55623C"/>
          <w:left w:val="thickThinSmallGap" w:sz="18" w:space="0" w:color="55623C"/>
          <w:bottom w:val="thickThinSmallGap" w:sz="18" w:space="0" w:color="55623C"/>
          <w:right w:val="thickThinSmallGap" w:sz="18" w:space="0" w:color="55623C"/>
        </w:tblBorders>
        <w:tblLook w:val="00A0" w:firstRow="1" w:lastRow="0" w:firstColumn="1" w:lastColumn="0" w:noHBand="0" w:noVBand="0"/>
      </w:tblPr>
      <w:tblGrid>
        <w:gridCol w:w="3258"/>
      </w:tblGrid>
      <w:tr w:rsidR="004D29DA" w:rsidRPr="00016917">
        <w:trPr>
          <w:trHeight w:val="2397"/>
        </w:trPr>
        <w:tc>
          <w:tcPr>
            <w:tcW w:w="3258" w:type="dxa"/>
          </w:tcPr>
          <w:p w:rsidR="004D29DA" w:rsidRDefault="004D29DA" w:rsidP="004D29DA">
            <w:pPr>
              <w:spacing w:after="0"/>
              <w:rPr>
                <w:rFonts w:ascii="Calibri" w:eastAsia="Calibri" w:hAnsi="Calibri"/>
                <w:b/>
              </w:rPr>
            </w:pPr>
          </w:p>
          <w:p w:rsidR="007C4261" w:rsidRPr="00016917" w:rsidRDefault="007C4261" w:rsidP="004D29DA">
            <w:pPr>
              <w:spacing w:after="0"/>
              <w:rPr>
                <w:rFonts w:ascii="Calibri" w:eastAsia="Calibri" w:hAnsi="Calibri"/>
                <w:b/>
              </w:rPr>
            </w:pPr>
          </w:p>
          <w:p w:rsidR="004D29DA" w:rsidRPr="00F715D2" w:rsidRDefault="000D2B35" w:rsidP="004D29DA">
            <w:pPr>
              <w:spacing w:after="0"/>
              <w:jc w:val="center"/>
              <w:rPr>
                <w:rFonts w:ascii="Calibri" w:eastAsia="Calibri" w:hAnsi="Calibri"/>
                <w:b/>
                <w:color w:val="1F3864"/>
              </w:rPr>
            </w:pPr>
            <w:r w:rsidRPr="00F715D2">
              <w:rPr>
                <w:rFonts w:ascii="Calibri" w:eastAsia="Calibri" w:hAnsi="Calibri"/>
                <w:b/>
                <w:color w:val="1F3864"/>
              </w:rPr>
              <w:t>Claudia Elvia Gutiérrez Rosillo</w:t>
            </w:r>
          </w:p>
          <w:p w:rsidR="000025C0" w:rsidRPr="00016917" w:rsidRDefault="000025C0" w:rsidP="004D29DA">
            <w:pPr>
              <w:spacing w:after="0"/>
              <w:jc w:val="center"/>
              <w:rPr>
                <w:rFonts w:ascii="Calibri" w:eastAsia="Calibri" w:hAnsi="Calibri"/>
                <w:b/>
                <w:color w:val="1F497D"/>
              </w:rPr>
            </w:pPr>
          </w:p>
          <w:p w:rsidR="004D29DA" w:rsidRPr="00016917" w:rsidRDefault="004D29DA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</w:p>
          <w:p w:rsidR="004D29DA" w:rsidRDefault="00346632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Teléfono:</w:t>
            </w:r>
            <w:r w:rsidR="00064358">
              <w:rPr>
                <w:rFonts w:ascii="Calibri" w:eastAsia="Calibri" w:hAnsi="Calibri"/>
                <w:b/>
              </w:rPr>
              <w:t>444 5218255</w:t>
            </w:r>
            <w:r>
              <w:rPr>
                <w:rFonts w:ascii="Calibri" w:eastAsia="Calibri" w:hAnsi="Calibri"/>
                <w:b/>
              </w:rPr>
              <w:t xml:space="preserve"> </w:t>
            </w:r>
          </w:p>
          <w:p w:rsidR="00737BC4" w:rsidRPr="00016917" w:rsidRDefault="00737BC4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gutzclau@hotmail.com</w:t>
            </w:r>
          </w:p>
          <w:p w:rsidR="004D29DA" w:rsidRPr="00F613C2" w:rsidRDefault="004D29DA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</w:p>
          <w:p w:rsidR="004D29DA" w:rsidRPr="00F613C2" w:rsidRDefault="004D29DA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</w:p>
          <w:p w:rsidR="004D29DA" w:rsidRPr="00016917" w:rsidRDefault="004D29DA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</w:p>
          <w:p w:rsidR="004D29DA" w:rsidRPr="00016917" w:rsidRDefault="004D29DA" w:rsidP="004D29DA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</w:p>
        </w:tc>
      </w:tr>
    </w:tbl>
    <w:p w:rsidR="00BB3F0F" w:rsidRDefault="00BB3F0F" w:rsidP="004D29DA">
      <w:pPr>
        <w:spacing w:after="0"/>
      </w:pPr>
    </w:p>
    <w:p w:rsidR="00456579" w:rsidRDefault="00456579" w:rsidP="004D29DA">
      <w:pPr>
        <w:spacing w:after="0"/>
      </w:pPr>
    </w:p>
    <w:p w:rsidR="00456579" w:rsidRDefault="00456579" w:rsidP="004D29DA">
      <w:pPr>
        <w:spacing w:after="0"/>
      </w:pPr>
    </w:p>
    <w:p w:rsidR="00AF17AB" w:rsidRDefault="00AF17AB" w:rsidP="004D29DA">
      <w:pPr>
        <w:spacing w:after="0"/>
      </w:pPr>
    </w:p>
    <w:p w:rsidR="00C43319" w:rsidRPr="009162BA" w:rsidRDefault="00C43319" w:rsidP="004D29DA">
      <w:pPr>
        <w:spacing w:after="0"/>
        <w:rPr>
          <w:i/>
        </w:rPr>
      </w:pPr>
    </w:p>
    <w:p w:rsidR="004D29DA" w:rsidRPr="00584AF1" w:rsidRDefault="00C43319" w:rsidP="00CC58E2">
      <w:pPr>
        <w:jc w:val="both"/>
        <w:rPr>
          <w:rFonts w:cs="Tahoma"/>
          <w:i/>
        </w:rPr>
      </w:pPr>
      <w:r w:rsidRPr="009162BA">
        <w:rPr>
          <w:b/>
          <w:i/>
        </w:rPr>
        <w:tab/>
      </w:r>
    </w:p>
    <w:p w:rsidR="004D29DA" w:rsidRPr="00F31A41" w:rsidRDefault="004D29DA" w:rsidP="00C43319">
      <w:pPr>
        <w:spacing w:after="0"/>
        <w:ind w:left="1416"/>
        <w:rPr>
          <w:b/>
        </w:rPr>
      </w:pPr>
    </w:p>
    <w:p w:rsidR="00763EE6" w:rsidRPr="00763EE6" w:rsidRDefault="004D29DA" w:rsidP="00537FCC">
      <w:pPr>
        <w:spacing w:after="0"/>
      </w:pPr>
      <w:r>
        <w:t xml:space="preserve">          </w:t>
      </w:r>
    </w:p>
    <w:p w:rsidR="00763EE6" w:rsidRPr="00763EE6" w:rsidRDefault="00763EE6" w:rsidP="00763EE6"/>
    <w:p w:rsidR="00763EE6" w:rsidRPr="00763EE6" w:rsidRDefault="00763EE6" w:rsidP="00763EE6"/>
    <w:p w:rsidR="00763EE6" w:rsidRDefault="00763EE6" w:rsidP="00763EE6"/>
    <w:p w:rsidR="004D29DA" w:rsidRPr="00763EE6" w:rsidRDefault="00763EE6" w:rsidP="00763EE6">
      <w:pPr>
        <w:tabs>
          <w:tab w:val="left" w:pos="6285"/>
        </w:tabs>
      </w:pPr>
      <w:r>
        <w:tab/>
      </w:r>
    </w:p>
    <w:sectPr w:rsidR="004D29DA" w:rsidRPr="00763EE6" w:rsidSect="004D29DA">
      <w:headerReference w:type="default" r:id="rId7"/>
      <w:pgSz w:w="11900" w:h="16840"/>
      <w:pgMar w:top="18" w:right="985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D49" w:rsidRDefault="00900D49">
      <w:pPr>
        <w:spacing w:after="0"/>
      </w:pPr>
      <w:r>
        <w:separator/>
      </w:r>
    </w:p>
  </w:endnote>
  <w:endnote w:type="continuationSeparator" w:id="0">
    <w:p w:rsidR="00900D49" w:rsidRDefault="00900D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D49" w:rsidRDefault="00900D49">
      <w:pPr>
        <w:spacing w:after="0"/>
      </w:pPr>
      <w:r>
        <w:separator/>
      </w:r>
    </w:p>
  </w:footnote>
  <w:footnote w:type="continuationSeparator" w:id="0">
    <w:p w:rsidR="00900D49" w:rsidRDefault="00900D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3" w:type="dxa"/>
      <w:tblInd w:w="-459" w:type="dxa"/>
      <w:tblBorders>
        <w:top w:val="single" w:sz="18" w:space="0" w:color="ADBB8F"/>
        <w:left w:val="single" w:sz="8" w:space="0" w:color="EBEFDF"/>
        <w:bottom w:val="single" w:sz="8" w:space="0" w:color="EBEFDF"/>
        <w:right w:val="single" w:sz="8" w:space="0" w:color="EBEFDF"/>
      </w:tblBorders>
      <w:shd w:val="clear" w:color="auto" w:fill="EBEFDF"/>
      <w:tblLook w:val="0600" w:firstRow="0" w:lastRow="0" w:firstColumn="0" w:lastColumn="0" w:noHBand="1" w:noVBand="1"/>
    </w:tblPr>
    <w:tblGrid>
      <w:gridCol w:w="10490"/>
      <w:gridCol w:w="283"/>
    </w:tblGrid>
    <w:tr w:rsidR="009D5089" w:rsidRPr="009D5089">
      <w:trPr>
        <w:trHeight w:val="328"/>
      </w:trPr>
      <w:tc>
        <w:tcPr>
          <w:tcW w:w="10490" w:type="dxa"/>
          <w:shd w:val="clear" w:color="auto" w:fill="EBEFDF"/>
        </w:tcPr>
        <w:p w:rsidR="004D29DA" w:rsidRPr="009D5089" w:rsidRDefault="001B5300" w:rsidP="001B5300">
          <w:pPr>
            <w:spacing w:after="0"/>
            <w:jc w:val="right"/>
            <w:rPr>
              <w:rFonts w:ascii="Calibri" w:eastAsia="Times New Roman" w:hAnsi="Calibri"/>
              <w:b/>
              <w:sz w:val="22"/>
              <w:szCs w:val="22"/>
              <w:lang w:eastAsia="es-ES_tradnl"/>
            </w:rPr>
          </w:pPr>
          <w:r w:rsidRPr="009D5089">
            <w:rPr>
              <w:rFonts w:ascii="Calibri" w:eastAsia="Times New Roman" w:hAnsi="Calibri"/>
              <w:b/>
              <w:bdr w:val="single" w:sz="4" w:space="0" w:color="FFFFFF"/>
              <w:lang w:eastAsia="es-ES_tradnl"/>
            </w:rPr>
            <w:t>Claudia Elvia Gutiérrez Rosillo</w:t>
          </w:r>
        </w:p>
      </w:tc>
      <w:tc>
        <w:tcPr>
          <w:tcW w:w="283" w:type="dxa"/>
          <w:shd w:val="clear" w:color="auto" w:fill="EBEFDF"/>
        </w:tcPr>
        <w:p w:rsidR="004D29DA" w:rsidRPr="009D5089" w:rsidRDefault="004D29DA" w:rsidP="004D29DA">
          <w:pPr>
            <w:spacing w:after="0"/>
            <w:rPr>
              <w:rFonts w:ascii="Calibri" w:eastAsia="Times New Roman" w:hAnsi="Calibri"/>
              <w:b/>
              <w:bdr w:val="single" w:sz="4" w:space="0" w:color="FFFFFF"/>
              <w:lang w:eastAsia="es-ES_tradnl"/>
            </w:rPr>
          </w:pPr>
        </w:p>
      </w:tc>
    </w:tr>
  </w:tbl>
  <w:p w:rsidR="004D29DA" w:rsidRDefault="004D29D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0F"/>
    <w:rsid w:val="000025C0"/>
    <w:rsid w:val="00064358"/>
    <w:rsid w:val="0006629A"/>
    <w:rsid w:val="00074EBE"/>
    <w:rsid w:val="000D2B35"/>
    <w:rsid w:val="00122CAD"/>
    <w:rsid w:val="00185290"/>
    <w:rsid w:val="00191FF4"/>
    <w:rsid w:val="001938EF"/>
    <w:rsid w:val="001B5300"/>
    <w:rsid w:val="001B6137"/>
    <w:rsid w:val="001C284A"/>
    <w:rsid w:val="001E19C3"/>
    <w:rsid w:val="00346632"/>
    <w:rsid w:val="00347944"/>
    <w:rsid w:val="00363D2B"/>
    <w:rsid w:val="003A4AA7"/>
    <w:rsid w:val="003B603B"/>
    <w:rsid w:val="003F170F"/>
    <w:rsid w:val="003F78DF"/>
    <w:rsid w:val="00456579"/>
    <w:rsid w:val="0047277E"/>
    <w:rsid w:val="00485870"/>
    <w:rsid w:val="004D29DA"/>
    <w:rsid w:val="00510262"/>
    <w:rsid w:val="00521E60"/>
    <w:rsid w:val="00524B48"/>
    <w:rsid w:val="00537FCC"/>
    <w:rsid w:val="00551597"/>
    <w:rsid w:val="00584AF1"/>
    <w:rsid w:val="00636C37"/>
    <w:rsid w:val="00656644"/>
    <w:rsid w:val="00694B10"/>
    <w:rsid w:val="006A332F"/>
    <w:rsid w:val="00722D6C"/>
    <w:rsid w:val="00737BC4"/>
    <w:rsid w:val="00755DAA"/>
    <w:rsid w:val="00757EA2"/>
    <w:rsid w:val="00763EE6"/>
    <w:rsid w:val="007777AF"/>
    <w:rsid w:val="007C4261"/>
    <w:rsid w:val="00900D49"/>
    <w:rsid w:val="009162BA"/>
    <w:rsid w:val="00962EB6"/>
    <w:rsid w:val="00983A65"/>
    <w:rsid w:val="009D5089"/>
    <w:rsid w:val="00A052B3"/>
    <w:rsid w:val="00A61D28"/>
    <w:rsid w:val="00A65236"/>
    <w:rsid w:val="00A9791D"/>
    <w:rsid w:val="00AE1E56"/>
    <w:rsid w:val="00AF17AB"/>
    <w:rsid w:val="00B53F7A"/>
    <w:rsid w:val="00B547ED"/>
    <w:rsid w:val="00B72494"/>
    <w:rsid w:val="00B9700F"/>
    <w:rsid w:val="00BB3F0F"/>
    <w:rsid w:val="00BE2FA8"/>
    <w:rsid w:val="00BE3E7B"/>
    <w:rsid w:val="00C16768"/>
    <w:rsid w:val="00C43319"/>
    <w:rsid w:val="00C44E06"/>
    <w:rsid w:val="00CC58E2"/>
    <w:rsid w:val="00CE31EF"/>
    <w:rsid w:val="00D113AE"/>
    <w:rsid w:val="00D814C7"/>
    <w:rsid w:val="00DC45CA"/>
    <w:rsid w:val="00E53497"/>
    <w:rsid w:val="00E9300E"/>
    <w:rsid w:val="00ED443E"/>
    <w:rsid w:val="00EE086B"/>
    <w:rsid w:val="00F613C2"/>
    <w:rsid w:val="00F61EF1"/>
    <w:rsid w:val="00F715D2"/>
    <w:rsid w:val="00F811EB"/>
    <w:rsid w:val="00FD7C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D8B46E"/>
  <w15:chartTrackingRefBased/>
  <w15:docId w15:val="{986293AC-5A5F-E64B-B5B7-3B7525B0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s-U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692D"/>
    <w:pPr>
      <w:spacing w:after="200"/>
    </w:pPr>
    <w:rPr>
      <w:sz w:val="24"/>
      <w:szCs w:val="24"/>
      <w:lang w:val="es-ES_tradnl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F170F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728040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3F170F"/>
    <w:rPr>
      <w:rFonts w:ascii="Calibri" w:eastAsia="Times New Roman" w:hAnsi="Calibri" w:cs="Times New Roman"/>
      <w:b/>
      <w:bCs/>
      <w:color w:val="728040"/>
      <w:sz w:val="32"/>
      <w:szCs w:val="32"/>
    </w:r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3F170F"/>
    <w:pPr>
      <w:spacing w:line="276" w:lineRule="auto"/>
      <w:outlineLvl w:val="9"/>
    </w:pPr>
    <w:rPr>
      <w:color w:val="788843"/>
      <w:sz w:val="28"/>
      <w:szCs w:val="28"/>
      <w:lang w:eastAsia="es-ES_tradnl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3F170F"/>
    <w:pPr>
      <w:spacing w:before="120" w:after="0"/>
    </w:pPr>
    <w:rPr>
      <w:b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3F170F"/>
    <w:pPr>
      <w:spacing w:after="0"/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3F170F"/>
    <w:pPr>
      <w:spacing w:after="0"/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3F170F"/>
    <w:pPr>
      <w:spacing w:after="0"/>
      <w:ind w:left="72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3F170F"/>
    <w:pPr>
      <w:spacing w:after="0"/>
      <w:ind w:left="9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3F170F"/>
    <w:pPr>
      <w:spacing w:after="0"/>
      <w:ind w:left="12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3F170F"/>
    <w:pPr>
      <w:spacing w:after="0"/>
      <w:ind w:left="144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3F170F"/>
    <w:pPr>
      <w:spacing w:after="0"/>
      <w:ind w:left="168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3F170F"/>
    <w:pPr>
      <w:spacing w:after="0"/>
      <w:ind w:left="1920"/>
    </w:pPr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16205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62053"/>
  </w:style>
  <w:style w:type="paragraph" w:styleId="Piedepgina">
    <w:name w:val="footer"/>
    <w:basedOn w:val="Normal"/>
    <w:link w:val="PiedepginaCar"/>
    <w:uiPriority w:val="99"/>
    <w:unhideWhenUsed/>
    <w:rsid w:val="0016205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2053"/>
  </w:style>
  <w:style w:type="table" w:customStyle="1" w:styleId="Citadestacada1">
    <w:name w:val="Cita destacada1"/>
    <w:basedOn w:val="Tablanormal"/>
    <w:uiPriority w:val="60"/>
    <w:qFormat/>
    <w:rsid w:val="002B5C07"/>
    <w:rPr>
      <w:rFonts w:eastAsia="Times New Roman"/>
      <w:color w:val="788843"/>
      <w:sz w:val="22"/>
      <w:szCs w:val="22"/>
      <w:lang w:eastAsia="es-ES_tradnl"/>
    </w:rPr>
    <w:tblPr>
      <w:tblStyleRowBandSize w:val="1"/>
      <w:tblStyleColBandSize w:val="1"/>
      <w:tblBorders>
        <w:top w:val="single" w:sz="8" w:space="0" w:color="9EB060"/>
        <w:bottom w:val="single" w:sz="8" w:space="0" w:color="9EB06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B060"/>
          <w:left w:val="nil"/>
          <w:bottom w:val="single" w:sz="8" w:space="0" w:color="9EB06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B060"/>
          <w:left w:val="nil"/>
          <w:bottom w:val="single" w:sz="8" w:space="0" w:color="9EB06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BD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BD7"/>
      </w:tcPr>
    </w:tblStylePr>
  </w:style>
  <w:style w:type="table" w:customStyle="1" w:styleId="LightGrid-Accent11">
    <w:name w:val="Light Grid - Accent 11"/>
    <w:basedOn w:val="Tablanormal"/>
    <w:uiPriority w:val="62"/>
    <w:rsid w:val="00591540"/>
    <w:rPr>
      <w:sz w:val="22"/>
      <w:szCs w:val="22"/>
      <w:lang w:eastAsia="es-ES_tradnl"/>
    </w:rPr>
    <w:tblPr>
      <w:tblStyleRowBandSize w:val="1"/>
      <w:tblStyleColBandSize w:val="1"/>
      <w:tblBorders>
        <w:top w:val="single" w:sz="8" w:space="0" w:color="9EB060"/>
        <w:left w:val="single" w:sz="8" w:space="0" w:color="9EB060"/>
        <w:bottom w:val="single" w:sz="8" w:space="0" w:color="9EB060"/>
        <w:right w:val="single" w:sz="8" w:space="0" w:color="9EB060"/>
        <w:insideH w:val="single" w:sz="8" w:space="0" w:color="9EB060"/>
        <w:insideV w:val="single" w:sz="8" w:space="0" w:color="9EB060"/>
      </w:tblBorders>
    </w:tblPr>
    <w:tblStylePr w:type="firstRow">
      <w:pPr>
        <w:spacing w:before="0" w:after="0" w:line="240" w:lineRule="auto"/>
      </w:pPr>
      <w:rPr>
        <w:rFonts w:ascii="Symbol" w:eastAsia="Times New Roman" w:hAnsi="Symbol" w:cs="Times New Roman"/>
        <w:b/>
        <w:bCs/>
      </w:rPr>
      <w:tblPr/>
      <w:tcPr>
        <w:tcBorders>
          <w:top w:val="single" w:sz="8" w:space="0" w:color="9EB060"/>
          <w:left w:val="single" w:sz="8" w:space="0" w:color="9EB060"/>
          <w:bottom w:val="single" w:sz="18" w:space="0" w:color="9EB060"/>
          <w:right w:val="single" w:sz="8" w:space="0" w:color="9EB060"/>
          <w:insideH w:val="nil"/>
          <w:insideV w:val="single" w:sz="8" w:space="0" w:color="9EB060"/>
        </w:tcBorders>
      </w:tcPr>
    </w:tblStylePr>
    <w:tblStylePr w:type="lastRow">
      <w:pPr>
        <w:spacing w:before="0" w:after="0" w:line="240" w:lineRule="auto"/>
      </w:pPr>
      <w:rPr>
        <w:rFonts w:ascii="Symbol" w:eastAsia="Times New Roman" w:hAnsi="Symbol" w:cs="Times New Roman"/>
        <w:b/>
        <w:bCs/>
      </w:rPr>
      <w:tblPr/>
      <w:tcPr>
        <w:tcBorders>
          <w:top w:val="double" w:sz="6" w:space="0" w:color="9EB060"/>
          <w:left w:val="single" w:sz="8" w:space="0" w:color="9EB060"/>
          <w:bottom w:val="single" w:sz="8" w:space="0" w:color="9EB060"/>
          <w:right w:val="single" w:sz="8" w:space="0" w:color="9EB060"/>
          <w:insideH w:val="nil"/>
          <w:insideV w:val="single" w:sz="8" w:space="0" w:color="9EB060"/>
        </w:tcBorders>
      </w:tcPr>
    </w:tblStylePr>
    <w:tblStylePr w:type="firstCol">
      <w:rPr>
        <w:rFonts w:ascii="Symbol" w:eastAsia="Times New Roman" w:hAnsi="Symbol" w:cs="Times New Roman"/>
        <w:b/>
        <w:bCs/>
      </w:rPr>
    </w:tblStylePr>
    <w:tblStylePr w:type="lastCol">
      <w:rPr>
        <w:rFonts w:ascii="Symbol" w:eastAsia="Times New Roman" w:hAnsi="Symbol" w:cs="Times New Roman"/>
        <w:b/>
        <w:bCs/>
      </w:rPr>
      <w:tblPr/>
      <w:tcPr>
        <w:tcBorders>
          <w:top w:val="single" w:sz="8" w:space="0" w:color="9EB060"/>
          <w:left w:val="single" w:sz="8" w:space="0" w:color="9EB060"/>
          <w:bottom w:val="single" w:sz="8" w:space="0" w:color="9EB060"/>
          <w:right w:val="single" w:sz="8" w:space="0" w:color="9EB060"/>
        </w:tcBorders>
      </w:tcPr>
    </w:tblStylePr>
    <w:tblStylePr w:type="band1Vert">
      <w:tblPr/>
      <w:tcPr>
        <w:tcBorders>
          <w:top w:val="single" w:sz="8" w:space="0" w:color="9EB060"/>
          <w:left w:val="single" w:sz="8" w:space="0" w:color="9EB060"/>
          <w:bottom w:val="single" w:sz="8" w:space="0" w:color="9EB060"/>
          <w:right w:val="single" w:sz="8" w:space="0" w:color="9EB060"/>
        </w:tcBorders>
        <w:shd w:val="clear" w:color="auto" w:fill="E6EBD7"/>
      </w:tcPr>
    </w:tblStylePr>
    <w:tblStylePr w:type="band1Horz">
      <w:tblPr/>
      <w:tcPr>
        <w:tcBorders>
          <w:top w:val="single" w:sz="8" w:space="0" w:color="9EB060"/>
          <w:left w:val="single" w:sz="8" w:space="0" w:color="9EB060"/>
          <w:bottom w:val="single" w:sz="8" w:space="0" w:color="9EB060"/>
          <w:right w:val="single" w:sz="8" w:space="0" w:color="9EB060"/>
          <w:insideV w:val="single" w:sz="8" w:space="0" w:color="9EB060"/>
        </w:tcBorders>
        <w:shd w:val="clear" w:color="auto" w:fill="E6EBD7"/>
      </w:tcPr>
    </w:tblStylePr>
    <w:tblStylePr w:type="band2Horz">
      <w:tblPr/>
      <w:tcPr>
        <w:tcBorders>
          <w:top w:val="single" w:sz="8" w:space="0" w:color="9EB060"/>
          <w:left w:val="single" w:sz="8" w:space="0" w:color="9EB060"/>
          <w:bottom w:val="single" w:sz="8" w:space="0" w:color="9EB060"/>
          <w:right w:val="single" w:sz="8" w:space="0" w:color="9EB060"/>
          <w:insideV w:val="single" w:sz="8" w:space="0" w:color="9EB060"/>
        </w:tcBorders>
      </w:tcPr>
    </w:tblStylePr>
  </w:style>
  <w:style w:type="table" w:styleId="Tablaconcuadrcula">
    <w:name w:val="Table Grid"/>
    <w:basedOn w:val="Tablanormal"/>
    <w:uiPriority w:val="59"/>
    <w:rsid w:val="00C242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47277E"/>
    <w:pPr>
      <w:spacing w:before="100" w:beforeAutospacing="1" w:after="100" w:afterAutospacing="1"/>
    </w:pPr>
    <w:rPr>
      <w:rFonts w:ascii="Times New Roman" w:eastAsia="Times New Roman" w:hAnsi="Times New Roman"/>
      <w:lang w:val="es-U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338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Nombre Apellidos</vt:lpstr>
      <vt:lpstr>Nombre Apellidos</vt:lpstr>
      <vt:lpstr>Experiencia profesional</vt:lpstr>
      <vt:lpstr>Formación académica</vt:lpstr>
      <vt:lpstr>Otros datos</vt:lpstr>
    </vt:vector>
  </TitlesOfParts>
  <Company>PERSONAL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Apellidos</dc:title>
  <dc:subject/>
  <dc:creator>Rafel Soriano</dc:creator>
  <cp:keywords/>
  <cp:lastModifiedBy>Claudia G.</cp:lastModifiedBy>
  <cp:revision>6</cp:revision>
  <cp:lastPrinted>2009-01-15T22:32:00Z</cp:lastPrinted>
  <dcterms:created xsi:type="dcterms:W3CDTF">2017-10-04T19:44:00Z</dcterms:created>
  <dcterms:modified xsi:type="dcterms:W3CDTF">2018-10-06T03:23:00Z</dcterms:modified>
</cp:coreProperties>
</file>